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CC" w:rsidRDefault="008323CF" w:rsidP="008323C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323CF" w:rsidRDefault="008323CF" w:rsidP="008323C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F246CA">
        <w:rPr>
          <w:rFonts w:ascii="Times New Roman" w:hAnsi="Times New Roman" w:cs="Times New Roman"/>
          <w:color w:val="FF0000"/>
          <w:sz w:val="24"/>
        </w:rPr>
        <w:t>1048428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Баден-Вюртемберг</w:t>
      </w:r>
    </w:p>
    <w:p w:rsidR="008323CF" w:rsidRPr="00DD0D4B" w:rsidRDefault="008323CF" w:rsidP="008323CF">
      <w:pPr>
        <w:jc w:val="right"/>
        <w:rPr>
          <w:rFonts w:ascii="Times New Roman" w:hAnsi="Times New Roman" w:cs="Times New Roman"/>
          <w:i/>
          <w:color w:val="FF0000"/>
          <w:sz w:val="24"/>
          <w:lang w:val="de-DE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DD0D4B" w:rsidRPr="00DD0D4B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DD0D4B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DD0D4B" w:rsidRPr="00DD0D4B">
        <w:rPr>
          <w:rFonts w:ascii="Times New Roman" w:hAnsi="Times New Roman" w:cs="Times New Roman"/>
          <w:i/>
          <w:color w:val="FF0000"/>
          <w:sz w:val="24"/>
        </w:rPr>
        <w:t>16051</w:t>
      </w:r>
      <w:r w:rsidR="00DD0D4B">
        <w:rPr>
          <w:rFonts w:ascii="Times New Roman" w:hAnsi="Times New Roman" w:cs="Times New Roman"/>
          <w:i/>
          <w:color w:val="FF0000"/>
          <w:sz w:val="24"/>
        </w:rPr>
        <w:t>9</w:t>
      </w:r>
      <w:r w:rsidR="00DD0D4B" w:rsidRPr="00DD0D4B">
        <w:rPr>
          <w:rFonts w:ascii="Times New Roman" w:hAnsi="Times New Roman" w:cs="Times New Roman"/>
          <w:i/>
          <w:color w:val="FF0000"/>
          <w:sz w:val="24"/>
        </w:rPr>
        <w:t>/</w:t>
      </w:r>
      <w:r w:rsidR="00DD0D4B">
        <w:rPr>
          <w:rFonts w:ascii="Times New Roman" w:hAnsi="Times New Roman" w:cs="Times New Roman"/>
          <w:i/>
          <w:color w:val="FF0000"/>
          <w:sz w:val="24"/>
          <w:lang w:val="de-DE"/>
        </w:rPr>
        <w:t>20</w:t>
      </w:r>
    </w:p>
    <w:p w:rsidR="008323CF" w:rsidRDefault="008323CF" w:rsidP="008323C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F246CA">
        <w:rPr>
          <w:rFonts w:ascii="Times New Roman" w:hAnsi="Times New Roman" w:cs="Times New Roman"/>
          <w:color w:val="2800FF"/>
          <w:sz w:val="24"/>
        </w:rPr>
        <w:t>1048428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r>
        <w:rPr>
          <w:rFonts w:ascii="Times New Roman" w:hAnsi="Times New Roman" w:cs="Times New Roman"/>
          <w:b/>
          <w:color w:val="000000"/>
          <w:sz w:val="24"/>
        </w:rPr>
        <w:t>Командное явление Человека Творца Совершенств Мудрости Прасинтезностью Синтезначал.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F246CA">
        <w:rPr>
          <w:rFonts w:ascii="Times New Roman" w:hAnsi="Times New Roman" w:cs="Times New Roman"/>
          <w:color w:val="2800FF"/>
          <w:sz w:val="24"/>
        </w:rPr>
        <w:t>1048428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r>
        <w:rPr>
          <w:rFonts w:ascii="Times New Roman" w:hAnsi="Times New Roman" w:cs="Times New Roman"/>
          <w:b/>
          <w:color w:val="000000"/>
          <w:sz w:val="24"/>
        </w:rPr>
        <w:t>Насыщение всех сфер жизни Мг Красотой ИВО Синтезом 32 Организаций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F246CA">
        <w:rPr>
          <w:rFonts w:ascii="Times New Roman" w:hAnsi="Times New Roman" w:cs="Times New Roman"/>
          <w:color w:val="2800FF"/>
          <w:sz w:val="24"/>
        </w:rPr>
        <w:t>1048428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r>
        <w:rPr>
          <w:rFonts w:ascii="Times New Roman" w:hAnsi="Times New Roman" w:cs="Times New Roman"/>
          <w:b/>
          <w:color w:val="000000"/>
          <w:sz w:val="24"/>
        </w:rPr>
        <w:t>Созидание Мг Цивилизации Синтезначалами Пробуждения Омической Мг Красоты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F246CA">
        <w:rPr>
          <w:rFonts w:ascii="Times New Roman" w:hAnsi="Times New Roman" w:cs="Times New Roman"/>
          <w:color w:val="2800FF"/>
          <w:sz w:val="24"/>
        </w:rPr>
        <w:t>1048428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r>
        <w:rPr>
          <w:rFonts w:ascii="Times New Roman" w:hAnsi="Times New Roman" w:cs="Times New Roman"/>
          <w:b/>
          <w:color w:val="000000"/>
          <w:sz w:val="24"/>
        </w:rPr>
        <w:t>Командный рост новыми кругами МФЧС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323CF" w:rsidRDefault="008323CF" w:rsidP="008323C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323CF" w:rsidRPr="008323CF" w:rsidRDefault="008323CF" w:rsidP="008323C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</w:t>
      </w:r>
      <w:r w:rsidR="00F246CA">
        <w:rPr>
          <w:rFonts w:ascii="Times New Roman" w:hAnsi="Times New Roman" w:cs="Times New Roman"/>
          <w:b/>
          <w:color w:val="2800FF"/>
          <w:sz w:val="24"/>
        </w:rPr>
        <w:t>262080</w:t>
      </w:r>
      <w:bookmarkStart w:id="0" w:name="_GoBack"/>
      <w:bookmarkEnd w:id="0"/>
      <w:r w:rsidR="00F246CA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65472 ВЦ / 16320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Съёмка и обработка видеозаписей МФЧС. Проверка текстов, печать Книг МФЧС. Территориальная фиксация Огня Бад Мергентхайма,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Вельц София-Натали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Служения ИВО Владычеством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Синтезом Вершения ИВО Созиданием новых кругов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развития Прасинтезности Должностной Компетенции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Парадигмы партии MBKD Германии, Репликацией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Нoй-Ульмом (Neu-Ulm)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Вильмс Джулия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Красоты Синтезом Любви Сердечной Мыслью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Жизней Активацией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и Распространение Знаний Синтеза Любовью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Выразимости Cлужения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людьми, территориальная фиксация Oгня Хайльбронном (Heilbronn), Сбор информации по тематикам: другие цивилизации, техника других цивилизаций (их месторасположение на нашей планете),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Дель Любовь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Прасинтезностью Иерархической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Наукой Цельного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Синтеза Частей, Систем, Аппаратов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Аватар Мг Академии Наук ИВО 262077 ИВЦ / 65469 ВЦ / 16317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Синтезов, территориальная фиксация Oгня Некарсульмом (Neckarsulm),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Руди Леонтина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Учением Синтеза Развертывание Плана Творения ИВО Мг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Масштаб Пробуждения Человечества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Компетентность Наработкой Синтезности Дееспособностью Частей Инструментами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Творящее Слово Явлением Я Есмь Творения ИВ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Синтез-Физичности каждого ИВО 262076 ИВЦ / 65468 ВЦ / 16316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Еттлингеном (Ettlingen)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Ангелина Гутяр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ФА, 256-ца.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Плана Мг Творения Человека ИВО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Знаний Учения Синтеза Практикой и методологией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Мг Цивилизации Германии Стандартами и Законами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Германия Синтезом Прав Человека 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262075 ИВЦ / 65467 ВЦ / 16315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набор краткого содержания ФЧC, территориальная фиксация Oгня Вайнсбергом (Weinsberg),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Кноль Яна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Подразделения ИВДИВО Должностной Компетенцией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Активность Служения Средой Аватарскости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Времени Условиями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Огня и Синтеза Мг Немецкого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Огня ИВО Ренхен (Renchen),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Бернвальд Ирма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Воссоединенность Огня и Материи Субьядернотворенностью Прасинтeзности Синтезначал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Сотворчества Мыслетворенностью Окскостью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Познать Основосозидание Униграммы Формотворенностью Основ Математической Аматикой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 Совершенству Омической Метагалактики Красоты Метагалактическим Чувствосовершенством 256рицей Чакр, Практиками-Тренингами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262073 ИВЦ / 65465 ВЦ / 16313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Кобург (Coburg - Rödental),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Лидия Еззиг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Плана Творения ИВО Oгнём и словом.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Совершенное служение Людям через изучение освоение и применение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и преображение частей, систем, аппаратов,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Людям Oсвоением Стандартов Совершенства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Шайер Лилия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Имперациосовершенство Идеясозидания Красоты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Творения Стратагемии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Страны Метагалактическими Идеями, Сутями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Стратагемии Красоты Иерархизацией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Нации Планеты Земля ИВО 262071 ИВЦ / 65463 ВЦ / 16311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Кульбак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к Новой Эпохе и Воссоединенности Огнём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Творчества с ИВО Гармонией, Kрасотой и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территории Германии Огнём, Духом, Светом и Энергией.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Отстройка частей наработкой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Космической Культуры ИВО 262070 ИВЦ / 65462 ВЦ / 16310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Villingen-Schwenningen,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Фогель Эльза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Суть Человека Творца Физичности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Космической Культуры Омичеcкой Метагалатической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Космической Культуры и Техники на Территории Германии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Синтез Знания, Видения и Провидение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262069 ИВЦ / 65461 ВЦ / 16309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Териториальная фиксация Огня Кобург (Соburg),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Гроо Фрида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Людям – явлением ИВОтца и ИВАватаров Синтеза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Конфедеративной Экономики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Личностное развитие ИВДомом ИВО для компетентного Служения Людям Ом. Мг.Красотой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новых кругов МФЧС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Информации ИВО 262068 ИВЦ / 65460 ВЦ / 16308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Огня Штуттгарта (Stuttgart)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Калдаева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Стиль Жизни Человека Искусством Самодостаточности Любящего Сердца Отца и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Человека Творца Физичности Стратагемией Окскости Совершенного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Здоровья Частей, Систем, Аппаратов, Частностей Языком Чуткости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Есмь Омическая Метагалактика Красоты Искренностью Применения  в Материи здесь и сейчас.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Плана Творения ИВО 262067 ИВЦ / 65459 ВЦ / 16307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людьми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Димова Екатерина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Сила Мудрости Сердца проникновенной Святостью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и Реализация Планов Творения Отца Технологической Креативностью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Быть собой Сутью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Кноль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–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красоты ИВО Огнём ИВАС Глеба и Фанны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наработкой и применимостью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любви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МГ здоровья применением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</w:t>
      </w:r>
      <w:r w:rsidR="00F246CA">
        <w:rPr>
          <w:rFonts w:ascii="Times New Roman" w:hAnsi="Times New Roman" w:cs="Times New Roman"/>
          <w:b/>
          <w:color w:val="2800FF"/>
          <w:sz w:val="24"/>
        </w:rPr>
        <w:t>1048428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Баден-Вюртемберг,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Нюрнбергом (Nürnberg),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Климов Александр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Воли ИВО  Огнём и Синтезом Могущества ИВО ИВАС Серапис Велетте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Подготовка  Проведения ФЧ Синтеза Развертыванием Условий  ИВДИВО Инструментами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Могущества Духа Волей и Мудростью ИВО</w:t>
      </w:r>
    </w:p>
    <w:sectPr w:rsidR="008323CF" w:rsidRPr="008323CF" w:rsidSect="008323CF">
      <w:type w:val="continuous"/>
      <w:pgSz w:w="11910" w:h="16840"/>
      <w:pgMar w:top="640" w:right="800" w:bottom="640" w:left="8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CF"/>
    <w:rsid w:val="0044105C"/>
    <w:rsid w:val="006D00CC"/>
    <w:rsid w:val="008323CF"/>
    <w:rsid w:val="00851FD6"/>
    <w:rsid w:val="00865133"/>
    <w:rsid w:val="00DD0D4B"/>
    <w:rsid w:val="00F246CA"/>
    <w:rsid w:val="00F318D9"/>
    <w:rsid w:val="00F42AFC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rsid w:val="0044105C"/>
    <w:pP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10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rsid w:val="0044105C"/>
    <w:pP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10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2020-03-04T19:48:00Z</dcterms:created>
  <dcterms:modified xsi:type="dcterms:W3CDTF">2020-03-04T19:48:00Z</dcterms:modified>
</cp:coreProperties>
</file>